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2" w:rsidRPr="008103C6" w:rsidRDefault="00632032" w:rsidP="008103C6">
      <w:pPr>
        <w:ind w:left="567" w:firstLine="142"/>
        <w:rPr>
          <w:sz w:val="36"/>
          <w:szCs w:val="36"/>
        </w:rPr>
      </w:pPr>
      <w:r w:rsidRPr="0063203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3500366" cy="2867025"/>
            <wp:effectExtent l="0" t="0" r="5080" b="0"/>
            <wp:wrapTight wrapText="bothSides">
              <wp:wrapPolygon edited="0">
                <wp:start x="0" y="0"/>
                <wp:lineTo x="0" y="21385"/>
                <wp:lineTo x="21514" y="21385"/>
                <wp:lineTo x="21514" y="0"/>
                <wp:lineTo x="0" y="0"/>
              </wp:wrapPolygon>
            </wp:wrapTight>
            <wp:docPr id="7" name="Рисунок 7" descr="C:\Users\rostok\AppData\Local\Microsoft\Windows\INetCache\Content.Outlook\X0FTRZ1S\Банер_22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ok\AppData\Local\Microsoft\Windows\INetCache\Content.Outlook\X0FTRZ1S\Банер_220x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66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5E9">
        <w:rPr>
          <w:rStyle w:val="a5"/>
          <w:rFonts w:ascii="Arial" w:hAnsi="Arial" w:cs="Arial"/>
          <w:color w:val="002060"/>
          <w:sz w:val="40"/>
          <w:szCs w:val="40"/>
        </w:rPr>
        <w:t xml:space="preserve">18 января </w:t>
      </w:r>
      <w:r w:rsidR="00645D6E" w:rsidRPr="007615E9">
        <w:rPr>
          <w:rStyle w:val="a5"/>
          <w:rFonts w:ascii="Arial" w:hAnsi="Arial" w:cs="Arial"/>
          <w:color w:val="002060"/>
          <w:sz w:val="40"/>
          <w:szCs w:val="40"/>
        </w:rPr>
        <w:t xml:space="preserve">в нашей школе </w:t>
      </w:r>
      <w:r w:rsidRPr="007615E9">
        <w:rPr>
          <w:rStyle w:val="a5"/>
          <w:rFonts w:ascii="Arial" w:hAnsi="Arial" w:cs="Arial"/>
          <w:color w:val="002060"/>
          <w:sz w:val="40"/>
          <w:szCs w:val="40"/>
        </w:rPr>
        <w:t>состоялся Открытый турнир ЧОУ "</w:t>
      </w:r>
      <w:proofErr w:type="spellStart"/>
      <w:r w:rsidRPr="007615E9">
        <w:rPr>
          <w:rStyle w:val="a5"/>
          <w:rFonts w:ascii="Arial" w:hAnsi="Arial" w:cs="Arial"/>
          <w:color w:val="002060"/>
          <w:sz w:val="40"/>
          <w:szCs w:val="40"/>
        </w:rPr>
        <w:t>Н</w:t>
      </w:r>
      <w:proofErr w:type="gramStart"/>
      <w:r w:rsidRPr="007615E9">
        <w:rPr>
          <w:rStyle w:val="a5"/>
          <w:rFonts w:ascii="Arial" w:hAnsi="Arial" w:cs="Arial"/>
          <w:color w:val="002060"/>
          <w:sz w:val="40"/>
          <w:szCs w:val="40"/>
        </w:rPr>
        <w:t>Ш"</w:t>
      </w:r>
      <w:proofErr w:type="gramEnd"/>
      <w:r w:rsidRPr="007615E9">
        <w:rPr>
          <w:rStyle w:val="a5"/>
          <w:rFonts w:ascii="Arial" w:hAnsi="Arial" w:cs="Arial"/>
          <w:color w:val="002060"/>
          <w:sz w:val="40"/>
          <w:szCs w:val="40"/>
        </w:rPr>
        <w:t>Росток</w:t>
      </w:r>
      <w:proofErr w:type="spellEnd"/>
      <w:r w:rsidRPr="007615E9">
        <w:rPr>
          <w:rStyle w:val="a5"/>
          <w:rFonts w:ascii="Arial" w:hAnsi="Arial" w:cs="Arial"/>
          <w:color w:val="002060"/>
          <w:sz w:val="40"/>
          <w:szCs w:val="40"/>
        </w:rPr>
        <w:t>" </w:t>
      </w:r>
      <w:r w:rsidR="00645D6E" w:rsidRPr="007615E9">
        <w:rPr>
          <w:rStyle w:val="a5"/>
          <w:rFonts w:ascii="Arial" w:hAnsi="Arial" w:cs="Arial"/>
          <w:color w:val="002060"/>
          <w:sz w:val="40"/>
          <w:szCs w:val="40"/>
        </w:rPr>
        <w:t xml:space="preserve">по быстрым шахматам </w:t>
      </w:r>
      <w:r w:rsidRPr="007615E9">
        <w:rPr>
          <w:rStyle w:val="a5"/>
          <w:rFonts w:ascii="Arial" w:hAnsi="Arial" w:cs="Arial"/>
          <w:color w:val="002060"/>
          <w:sz w:val="40"/>
          <w:szCs w:val="40"/>
        </w:rPr>
        <w:t xml:space="preserve">«Шахматные надежды» среди начальных классов </w:t>
      </w:r>
      <w:r w:rsidR="008103C6">
        <w:rPr>
          <w:rStyle w:val="a5"/>
          <w:rFonts w:ascii="Arial" w:hAnsi="Arial" w:cs="Arial"/>
          <w:color w:val="002060"/>
          <w:sz w:val="40"/>
          <w:szCs w:val="40"/>
        </w:rPr>
        <w:t xml:space="preserve"> школ города Ухта</w:t>
      </w:r>
      <w:r w:rsidRPr="007615E9">
        <w:rPr>
          <w:rStyle w:val="a5"/>
          <w:rFonts w:ascii="Arial" w:hAnsi="Arial" w:cs="Arial"/>
          <w:color w:val="002060"/>
          <w:sz w:val="40"/>
          <w:szCs w:val="40"/>
        </w:rPr>
        <w:t xml:space="preserve">. </w:t>
      </w:r>
      <w:bookmarkStart w:id="0" w:name="_GoBack"/>
      <w:bookmarkEnd w:id="0"/>
    </w:p>
    <w:p w:rsidR="00632032" w:rsidRPr="00350B77" w:rsidRDefault="008103C6" w:rsidP="00645D6E">
      <w:pPr>
        <w:pStyle w:val="rtejustify"/>
        <w:spacing w:before="0" w:beforeAutospacing="0" w:after="225" w:afterAutospacing="0"/>
        <w:ind w:right="28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632032" w:rsidRPr="00350B77">
        <w:rPr>
          <w:rFonts w:ascii="Arial" w:hAnsi="Arial" w:cs="Arial"/>
          <w:sz w:val="40"/>
          <w:szCs w:val="40"/>
        </w:rPr>
        <w:t xml:space="preserve">Традиционно соревнования проходят по швейцарской системе. А поскольку это быстрые шахматы, то участнику по условиям турнира дается на размышление всего 10 минут. Но трудности не пугают юных </w:t>
      </w:r>
      <w:proofErr w:type="spellStart"/>
      <w:r w:rsidR="00632032" w:rsidRPr="00350B77">
        <w:rPr>
          <w:rFonts w:ascii="Arial" w:hAnsi="Arial" w:cs="Arial"/>
          <w:sz w:val="40"/>
          <w:szCs w:val="40"/>
        </w:rPr>
        <w:t>ухтинцев</w:t>
      </w:r>
      <w:proofErr w:type="spellEnd"/>
      <w:r w:rsidR="00632032" w:rsidRPr="00350B77">
        <w:rPr>
          <w:rFonts w:ascii="Arial" w:hAnsi="Arial" w:cs="Arial"/>
          <w:sz w:val="40"/>
          <w:szCs w:val="40"/>
        </w:rPr>
        <w:t>.</w:t>
      </w:r>
    </w:p>
    <w:p w:rsidR="00632032" w:rsidRPr="00350B77" w:rsidRDefault="00632032" w:rsidP="008103C6">
      <w:pPr>
        <w:pStyle w:val="rtejustify"/>
        <w:tabs>
          <w:tab w:val="left" w:pos="22255"/>
          <w:tab w:val="left" w:pos="22397"/>
        </w:tabs>
        <w:spacing w:before="0" w:beforeAutospacing="0" w:after="225" w:afterAutospacing="0"/>
        <w:ind w:right="284" w:firstLine="1134"/>
        <w:jc w:val="both"/>
        <w:rPr>
          <w:rFonts w:ascii="Arial" w:hAnsi="Arial" w:cs="Arial"/>
          <w:sz w:val="40"/>
          <w:szCs w:val="40"/>
        </w:rPr>
      </w:pPr>
      <w:r w:rsidRPr="00350B77">
        <w:rPr>
          <w:rFonts w:ascii="Arial" w:hAnsi="Arial" w:cs="Arial"/>
          <w:sz w:val="40"/>
          <w:szCs w:val="40"/>
        </w:rPr>
        <w:t xml:space="preserve">В 2020 году «Шахматные надежды" собрали 69 участников из 12 школ, которые направили на турнир 15 </w:t>
      </w:r>
      <w:proofErr w:type="spellStart"/>
      <w:r w:rsidRPr="00350B77">
        <w:rPr>
          <w:rFonts w:ascii="Arial" w:hAnsi="Arial" w:cs="Arial"/>
          <w:sz w:val="40"/>
          <w:szCs w:val="40"/>
        </w:rPr>
        <w:t>команд.С</w:t>
      </w:r>
      <w:proofErr w:type="spellEnd"/>
      <w:r w:rsidRPr="00350B77">
        <w:rPr>
          <w:rFonts w:ascii="Arial" w:hAnsi="Arial" w:cs="Arial"/>
          <w:sz w:val="40"/>
          <w:szCs w:val="40"/>
        </w:rPr>
        <w:t xml:space="preserve"> каждым годом накал борьбы только растет. Так</w:t>
      </w:r>
      <w:r w:rsidR="00645D6E" w:rsidRPr="00350B77">
        <w:rPr>
          <w:rFonts w:ascii="Arial" w:hAnsi="Arial" w:cs="Arial"/>
          <w:sz w:val="40"/>
          <w:szCs w:val="40"/>
        </w:rPr>
        <w:t>,</w:t>
      </w:r>
      <w:r w:rsidRPr="00350B77">
        <w:rPr>
          <w:rFonts w:ascii="Arial" w:hAnsi="Arial" w:cs="Arial"/>
          <w:sz w:val="40"/>
          <w:szCs w:val="40"/>
        </w:rPr>
        <w:t xml:space="preserve">  в нынешнем турнире, чтобы определить чемпиона среди команд пришлось даже применять коэффициент </w:t>
      </w:r>
      <w:proofErr w:type="spellStart"/>
      <w:r w:rsidRPr="00350B77">
        <w:rPr>
          <w:rFonts w:ascii="Arial" w:hAnsi="Arial" w:cs="Arial"/>
          <w:sz w:val="40"/>
          <w:szCs w:val="40"/>
        </w:rPr>
        <w:t>Бухгольца</w:t>
      </w:r>
      <w:proofErr w:type="spellEnd"/>
      <w:r w:rsidRPr="00350B77">
        <w:rPr>
          <w:rFonts w:ascii="Arial" w:hAnsi="Arial" w:cs="Arial"/>
          <w:sz w:val="40"/>
          <w:szCs w:val="40"/>
        </w:rPr>
        <w:t>, поскольку соперники набрали равное количество очков. В результате победу завоевала команда Гимназии иностранных языков (как и в прошлом году), на втором месте - шахматисты из 21-школы, а на третьем - команда СОШ №20.</w:t>
      </w:r>
    </w:p>
    <w:p w:rsidR="00632032" w:rsidRPr="00350B77" w:rsidRDefault="00632032" w:rsidP="00645D6E">
      <w:pPr>
        <w:pStyle w:val="rtejustify"/>
        <w:spacing w:before="0" w:beforeAutospacing="0" w:after="225" w:afterAutospacing="0"/>
        <w:ind w:firstLine="851"/>
        <w:jc w:val="both"/>
        <w:rPr>
          <w:rFonts w:ascii="Arial" w:hAnsi="Arial" w:cs="Arial"/>
          <w:sz w:val="40"/>
          <w:szCs w:val="40"/>
        </w:rPr>
      </w:pPr>
      <w:r w:rsidRPr="00350B77">
        <w:rPr>
          <w:rFonts w:ascii="Arial" w:hAnsi="Arial" w:cs="Arial"/>
          <w:sz w:val="40"/>
          <w:szCs w:val="40"/>
        </w:rPr>
        <w:t xml:space="preserve">Вновь победителями на своих досках, как и в прошлом году, стали  Трофим Ситников (МГИЯ), Степан Самойличенко (СОШ №21) и среди девочек Александра Артемова из 20-й школы. На 3-й доске 1 места удостоилась Малика </w:t>
      </w:r>
      <w:proofErr w:type="spellStart"/>
      <w:r w:rsidRPr="00350B77">
        <w:rPr>
          <w:rFonts w:ascii="Arial" w:hAnsi="Arial" w:cs="Arial"/>
          <w:sz w:val="40"/>
          <w:szCs w:val="40"/>
        </w:rPr>
        <w:t>Нажипова</w:t>
      </w:r>
      <w:proofErr w:type="spellEnd"/>
      <w:r w:rsidRPr="00350B77">
        <w:rPr>
          <w:rFonts w:ascii="Arial" w:hAnsi="Arial" w:cs="Arial"/>
          <w:sz w:val="40"/>
          <w:szCs w:val="40"/>
        </w:rPr>
        <w:t xml:space="preserve"> (СОШ №21). Победители и призеры получили медали, кубки, грамоты и сладкие призы, а командам вручили по сертификату на приобретение пиццы.</w:t>
      </w:r>
    </w:p>
    <w:p w:rsidR="00632032" w:rsidRPr="00350B77" w:rsidRDefault="007615E9" w:rsidP="007615E9">
      <w:pPr>
        <w:pStyle w:val="rtejustify"/>
        <w:spacing w:before="0" w:beforeAutospacing="0" w:after="225" w:afterAutospacing="0"/>
        <w:ind w:firstLine="709"/>
        <w:jc w:val="both"/>
        <w:rPr>
          <w:rFonts w:ascii="Arial" w:hAnsi="Arial" w:cs="Arial"/>
          <w:sz w:val="40"/>
          <w:szCs w:val="40"/>
        </w:rPr>
      </w:pPr>
      <w:r w:rsidRPr="00350B77">
        <w:rPr>
          <w:rFonts w:ascii="Arial" w:hAnsi="Arial" w:cs="Arial"/>
          <w:sz w:val="40"/>
          <w:szCs w:val="40"/>
        </w:rPr>
        <w:t>«</w:t>
      </w:r>
      <w:r w:rsidR="00632032" w:rsidRPr="00350B77">
        <w:rPr>
          <w:rFonts w:ascii="Arial" w:hAnsi="Arial" w:cs="Arial"/>
          <w:sz w:val="40"/>
          <w:szCs w:val="40"/>
        </w:rPr>
        <w:t>Уровень турнира «Шахматные надежды»  достаточно высокий</w:t>
      </w:r>
      <w:proofErr w:type="gramStart"/>
      <w:r w:rsidR="00632032" w:rsidRPr="00350B77">
        <w:rPr>
          <w:rFonts w:ascii="Arial" w:hAnsi="Arial" w:cs="Arial"/>
          <w:sz w:val="40"/>
          <w:szCs w:val="40"/>
        </w:rPr>
        <w:t>,</w:t>
      </w:r>
      <w:r w:rsidRPr="00350B77">
        <w:rPr>
          <w:rFonts w:ascii="Arial" w:hAnsi="Arial" w:cs="Arial"/>
          <w:sz w:val="40"/>
          <w:szCs w:val="40"/>
        </w:rPr>
        <w:t>»</w:t>
      </w:r>
      <w:proofErr w:type="gramEnd"/>
      <w:r w:rsidR="00632032" w:rsidRPr="00350B77">
        <w:rPr>
          <w:rFonts w:ascii="Arial" w:hAnsi="Arial" w:cs="Arial"/>
          <w:sz w:val="40"/>
          <w:szCs w:val="40"/>
        </w:rPr>
        <w:t xml:space="preserve"> - отметил главный судья соревнований Дмитрий Уляшов.</w:t>
      </w:r>
      <w:r w:rsidRPr="00350B77">
        <w:rPr>
          <w:rFonts w:ascii="Arial" w:hAnsi="Arial" w:cs="Arial"/>
          <w:sz w:val="40"/>
          <w:szCs w:val="40"/>
        </w:rPr>
        <w:t xml:space="preserve"> «</w:t>
      </w:r>
      <w:r w:rsidR="00632032" w:rsidRPr="00350B77">
        <w:rPr>
          <w:rFonts w:ascii="Arial" w:hAnsi="Arial" w:cs="Arial"/>
          <w:sz w:val="40"/>
          <w:szCs w:val="40"/>
        </w:rPr>
        <w:t xml:space="preserve">В нем традиционно принимают участие призеры республиканских соревнований. Спасибо школе «Росток», которая уже столько лет проводит этот турнир, привлекая юных </w:t>
      </w:r>
      <w:proofErr w:type="spellStart"/>
      <w:r w:rsidR="00632032" w:rsidRPr="00350B77">
        <w:rPr>
          <w:rFonts w:ascii="Arial" w:hAnsi="Arial" w:cs="Arial"/>
          <w:sz w:val="40"/>
          <w:szCs w:val="40"/>
        </w:rPr>
        <w:t>ухтинцев</w:t>
      </w:r>
      <w:proofErr w:type="spellEnd"/>
      <w:r w:rsidR="00632032" w:rsidRPr="00350B77">
        <w:rPr>
          <w:rFonts w:ascii="Arial" w:hAnsi="Arial" w:cs="Arial"/>
          <w:sz w:val="40"/>
          <w:szCs w:val="40"/>
        </w:rPr>
        <w:t xml:space="preserve"> к занятиям шахматами</w:t>
      </w:r>
      <w:r w:rsidRPr="00350B77">
        <w:rPr>
          <w:rFonts w:ascii="Arial" w:hAnsi="Arial" w:cs="Arial"/>
          <w:sz w:val="40"/>
          <w:szCs w:val="40"/>
        </w:rPr>
        <w:t>»</w:t>
      </w:r>
      <w:r w:rsidR="00632032" w:rsidRPr="00350B77">
        <w:rPr>
          <w:rFonts w:ascii="Arial" w:hAnsi="Arial" w:cs="Arial"/>
          <w:sz w:val="40"/>
          <w:szCs w:val="40"/>
        </w:rPr>
        <w:t>.</w:t>
      </w:r>
    </w:p>
    <w:p w:rsidR="007C1347" w:rsidRPr="00350B77" w:rsidRDefault="00645D6E" w:rsidP="00645D6E">
      <w:pPr>
        <w:pStyle w:val="rtejustify"/>
        <w:spacing w:before="0" w:beforeAutospacing="0" w:after="225" w:afterAutospacing="0"/>
        <w:ind w:firstLine="851"/>
        <w:jc w:val="both"/>
        <w:rPr>
          <w:sz w:val="40"/>
          <w:szCs w:val="40"/>
        </w:rPr>
      </w:pPr>
      <w:r w:rsidRPr="00350B77">
        <w:rPr>
          <w:rFonts w:ascii="Arial" w:hAnsi="Arial" w:cs="Arial"/>
          <w:sz w:val="40"/>
          <w:szCs w:val="40"/>
        </w:rPr>
        <w:t xml:space="preserve">А мы выражаем слова благодарности </w:t>
      </w:r>
      <w:r w:rsidR="00632032" w:rsidRPr="00350B77">
        <w:rPr>
          <w:rStyle w:val="a5"/>
          <w:rFonts w:ascii="Arial" w:hAnsi="Arial" w:cs="Arial"/>
          <w:b w:val="0"/>
          <w:sz w:val="40"/>
          <w:szCs w:val="40"/>
        </w:rPr>
        <w:t>нашему Учредителю</w:t>
      </w:r>
      <w:r w:rsidR="008103C6">
        <w:rPr>
          <w:rStyle w:val="a5"/>
          <w:rFonts w:ascii="Arial" w:hAnsi="Arial" w:cs="Arial"/>
          <w:b w:val="0"/>
          <w:sz w:val="40"/>
          <w:szCs w:val="40"/>
        </w:rPr>
        <w:t xml:space="preserve"> -</w:t>
      </w:r>
      <w:r w:rsidR="00632032" w:rsidRPr="00350B77">
        <w:rPr>
          <w:rStyle w:val="a5"/>
          <w:rFonts w:ascii="Arial" w:hAnsi="Arial" w:cs="Arial"/>
          <w:b w:val="0"/>
          <w:sz w:val="40"/>
          <w:szCs w:val="40"/>
        </w:rPr>
        <w:t xml:space="preserve"> ООО «НИПИ не</w:t>
      </w:r>
      <w:r w:rsidR="008103C6">
        <w:rPr>
          <w:rStyle w:val="a5"/>
          <w:rFonts w:ascii="Arial" w:hAnsi="Arial" w:cs="Arial"/>
          <w:b w:val="0"/>
          <w:sz w:val="40"/>
          <w:szCs w:val="40"/>
        </w:rPr>
        <w:t>фти и газа УГТУ», оказавшему</w:t>
      </w:r>
      <w:r w:rsidR="00632032" w:rsidRPr="00350B77">
        <w:rPr>
          <w:rStyle w:val="a5"/>
          <w:rFonts w:ascii="Arial" w:hAnsi="Arial" w:cs="Arial"/>
          <w:b w:val="0"/>
          <w:sz w:val="40"/>
          <w:szCs w:val="40"/>
        </w:rPr>
        <w:t>  поддержку в организации и проведении турнира</w:t>
      </w:r>
      <w:r w:rsidRPr="00350B77">
        <w:rPr>
          <w:rStyle w:val="a5"/>
          <w:rFonts w:ascii="Arial" w:hAnsi="Arial" w:cs="Arial"/>
          <w:b w:val="0"/>
          <w:sz w:val="40"/>
          <w:szCs w:val="40"/>
        </w:rPr>
        <w:t>.</w:t>
      </w:r>
      <w:r w:rsidR="00EA156A" w:rsidRPr="00350B77">
        <w:rPr>
          <w:rFonts w:ascii="Arial" w:hAnsi="Arial" w:cs="Arial"/>
          <w:sz w:val="40"/>
          <w:szCs w:val="40"/>
          <w:shd w:val="clear" w:color="auto" w:fill="FFFFFF"/>
        </w:rPr>
        <w:t xml:space="preserve"> </w:t>
      </w:r>
      <w:r w:rsidR="00EA156A" w:rsidRPr="00350B77">
        <w:rPr>
          <w:rStyle w:val="apple-converted-spacemailrucssattributepostfix"/>
          <w:rFonts w:ascii="Arial" w:hAnsi="Arial" w:cs="Arial"/>
          <w:sz w:val="40"/>
          <w:szCs w:val="40"/>
          <w:shd w:val="clear" w:color="auto" w:fill="FFFFFF"/>
        </w:rPr>
        <w:t> </w:t>
      </w:r>
      <w:r w:rsidR="00987880" w:rsidRPr="00350B77">
        <w:rPr>
          <w:sz w:val="40"/>
          <w:szCs w:val="40"/>
        </w:rPr>
        <w:t xml:space="preserve"> </w:t>
      </w:r>
    </w:p>
    <w:p w:rsidR="00645D6E" w:rsidRDefault="00645D6E" w:rsidP="007615E9">
      <w:pPr>
        <w:pStyle w:val="rtejustify"/>
        <w:spacing w:before="0" w:beforeAutospacing="0" w:after="225" w:afterAutospacing="0"/>
        <w:ind w:firstLine="993"/>
        <w:jc w:val="both"/>
        <w:rPr>
          <w:rFonts w:ascii="Arial" w:hAnsi="Arial" w:cs="Arial"/>
          <w:sz w:val="40"/>
          <w:szCs w:val="40"/>
        </w:rPr>
      </w:pPr>
      <w:proofErr w:type="gramStart"/>
      <w:r w:rsidRPr="00350B77">
        <w:rPr>
          <w:rFonts w:ascii="Arial" w:hAnsi="Arial" w:cs="Arial"/>
          <w:sz w:val="40"/>
          <w:szCs w:val="40"/>
        </w:rPr>
        <w:t>И</w:t>
      </w:r>
      <w:proofErr w:type="gramEnd"/>
      <w:r w:rsidRPr="00350B77">
        <w:rPr>
          <w:rFonts w:ascii="Arial" w:hAnsi="Arial" w:cs="Arial"/>
          <w:sz w:val="40"/>
          <w:szCs w:val="40"/>
        </w:rPr>
        <w:t xml:space="preserve"> конечно же, отдельно </w:t>
      </w:r>
      <w:r w:rsidR="00E50BE7" w:rsidRPr="00350B77">
        <w:rPr>
          <w:rFonts w:ascii="Arial" w:hAnsi="Arial" w:cs="Arial"/>
          <w:sz w:val="40"/>
          <w:szCs w:val="40"/>
        </w:rPr>
        <w:t xml:space="preserve">хочется поблагодарить участников турнира от школы «Росток»: команда «Росток-1» в составе </w:t>
      </w:r>
      <w:r w:rsidR="00E50BE7" w:rsidRPr="008103C6">
        <w:rPr>
          <w:rFonts w:ascii="Arial" w:hAnsi="Arial" w:cs="Arial"/>
          <w:color w:val="FF0000"/>
          <w:sz w:val="40"/>
          <w:szCs w:val="40"/>
        </w:rPr>
        <w:t xml:space="preserve">Векшина Никиты, Горшкова Георгия, Родионова Вадима и команда «Росток-2»  в составе </w:t>
      </w:r>
      <w:proofErr w:type="spellStart"/>
      <w:r w:rsidR="00E50BE7" w:rsidRPr="008103C6">
        <w:rPr>
          <w:rFonts w:ascii="Arial" w:hAnsi="Arial" w:cs="Arial"/>
          <w:color w:val="FF0000"/>
          <w:sz w:val="40"/>
          <w:szCs w:val="40"/>
        </w:rPr>
        <w:t>Заг</w:t>
      </w:r>
      <w:r w:rsidR="0013499F">
        <w:rPr>
          <w:rFonts w:ascii="Arial" w:hAnsi="Arial" w:cs="Arial"/>
          <w:color w:val="FF0000"/>
          <w:sz w:val="40"/>
          <w:szCs w:val="40"/>
        </w:rPr>
        <w:t>идуллина</w:t>
      </w:r>
      <w:proofErr w:type="spellEnd"/>
      <w:r w:rsidR="0013499F">
        <w:rPr>
          <w:rFonts w:ascii="Arial" w:hAnsi="Arial" w:cs="Arial"/>
          <w:color w:val="FF0000"/>
          <w:sz w:val="40"/>
          <w:szCs w:val="40"/>
        </w:rPr>
        <w:t xml:space="preserve"> Марата, Казакова Егора</w:t>
      </w:r>
      <w:r w:rsidR="00E50BE7" w:rsidRPr="008103C6">
        <w:rPr>
          <w:rFonts w:ascii="Arial" w:hAnsi="Arial" w:cs="Arial"/>
          <w:color w:val="FF0000"/>
          <w:sz w:val="40"/>
          <w:szCs w:val="40"/>
        </w:rPr>
        <w:t xml:space="preserve">, Краснова Тимофея и Перегубко </w:t>
      </w:r>
      <w:proofErr w:type="spellStart"/>
      <w:r w:rsidR="00E50BE7" w:rsidRPr="008103C6">
        <w:rPr>
          <w:rFonts w:ascii="Arial" w:hAnsi="Arial" w:cs="Arial"/>
          <w:color w:val="FF0000"/>
          <w:sz w:val="40"/>
          <w:szCs w:val="40"/>
        </w:rPr>
        <w:t>Миланы</w:t>
      </w:r>
      <w:proofErr w:type="spellEnd"/>
      <w:r w:rsidR="00E50BE7" w:rsidRPr="00350B77">
        <w:rPr>
          <w:rFonts w:ascii="Arial" w:hAnsi="Arial" w:cs="Arial"/>
          <w:sz w:val="40"/>
          <w:szCs w:val="40"/>
        </w:rPr>
        <w:t xml:space="preserve">, которые </w:t>
      </w:r>
      <w:r w:rsidR="007615E9" w:rsidRPr="00350B77">
        <w:rPr>
          <w:rFonts w:ascii="Arial" w:hAnsi="Arial" w:cs="Arial"/>
          <w:sz w:val="40"/>
          <w:szCs w:val="40"/>
        </w:rPr>
        <w:t>достойно представили школу на турнире.</w:t>
      </w:r>
    </w:p>
    <w:p w:rsidR="008103C6" w:rsidRPr="00350B77" w:rsidRDefault="008103C6" w:rsidP="008103C6">
      <w:pPr>
        <w:pStyle w:val="rtejustify"/>
        <w:spacing w:before="0" w:beforeAutospacing="0" w:after="225" w:afterAutospacing="0"/>
        <w:jc w:val="both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2F5A89C1" wp14:editId="3F638183">
            <wp:extent cx="3157220" cy="2631017"/>
            <wp:effectExtent l="0" t="0" r="5080" b="0"/>
            <wp:docPr id="8" name="Рисунок 8" descr="Команда Гимназии иностранных языков - 1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анда Гимназии иностранных языков - 1 мес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05" cy="26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</w:t>
      </w:r>
      <w:r w:rsidRPr="00645D6E">
        <w:rPr>
          <w:noProof/>
          <w:color w:val="000000"/>
          <w:sz w:val="36"/>
          <w:szCs w:val="36"/>
        </w:rPr>
        <w:drawing>
          <wp:inline distT="0" distB="0" distL="0" distR="0" wp14:anchorId="72DFDFD9" wp14:editId="119B6DD0">
            <wp:extent cx="1696584" cy="2615565"/>
            <wp:effectExtent l="0" t="0" r="0" b="0"/>
            <wp:docPr id="9" name="Рисунок 9" descr="C:\Users\rostok\Desktop\IMG_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ok\Desktop\IMG_6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11" cy="26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</w:t>
      </w:r>
      <w:r w:rsidRPr="00645D6E">
        <w:rPr>
          <w:noProof/>
          <w:color w:val="000000"/>
          <w:sz w:val="36"/>
          <w:szCs w:val="36"/>
        </w:rPr>
        <w:drawing>
          <wp:inline distT="0" distB="0" distL="0" distR="0" wp14:anchorId="68F99BD3" wp14:editId="4ADBCF49">
            <wp:extent cx="1695625" cy="2602537"/>
            <wp:effectExtent l="0" t="0" r="0" b="7620"/>
            <wp:docPr id="10" name="Рисунок 10" descr="C:\Users\rostok\Desktop\IMG_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tok\Desktop\IMG_6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8" cy="263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32" w:rsidRDefault="00645D6E" w:rsidP="008103C6">
      <w:pPr>
        <w:spacing w:after="2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8103C6">
        <w:rPr>
          <w:color w:val="000000"/>
          <w:sz w:val="36"/>
          <w:szCs w:val="36"/>
        </w:rPr>
        <w:t xml:space="preserve">         </w:t>
      </w:r>
      <w:r>
        <w:rPr>
          <w:color w:val="000000"/>
          <w:sz w:val="36"/>
          <w:szCs w:val="36"/>
        </w:rPr>
        <w:t xml:space="preserve">Победители турнира </w:t>
      </w:r>
      <w:r w:rsidR="008103C6">
        <w:rPr>
          <w:color w:val="000000"/>
          <w:sz w:val="36"/>
          <w:szCs w:val="36"/>
        </w:rPr>
        <w:t xml:space="preserve">                                       </w:t>
      </w:r>
      <w:r>
        <w:rPr>
          <w:color w:val="000000"/>
          <w:sz w:val="36"/>
          <w:szCs w:val="36"/>
        </w:rPr>
        <w:t>команда «Росток-1»</w:t>
      </w:r>
      <w:r w:rsidRPr="00645D6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</w:t>
      </w:r>
      <w:r w:rsidR="008103C6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 xml:space="preserve">  </w:t>
      </w:r>
      <w:r w:rsidR="008103C6">
        <w:rPr>
          <w:color w:val="000000"/>
          <w:sz w:val="36"/>
          <w:szCs w:val="36"/>
        </w:rPr>
        <w:t xml:space="preserve"> команда «Росток-2</w:t>
      </w:r>
      <w:r>
        <w:rPr>
          <w:color w:val="000000"/>
          <w:sz w:val="36"/>
          <w:szCs w:val="36"/>
        </w:rPr>
        <w:t>»</w:t>
      </w:r>
    </w:p>
    <w:sectPr w:rsidR="00632032" w:rsidSect="008103C6">
      <w:pgSz w:w="16839" w:h="23814" w:code="8"/>
      <w:pgMar w:top="425" w:right="67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D"/>
    <w:rsid w:val="000D5C24"/>
    <w:rsid w:val="0013499F"/>
    <w:rsid w:val="0018460E"/>
    <w:rsid w:val="00225D69"/>
    <w:rsid w:val="00263728"/>
    <w:rsid w:val="002832F9"/>
    <w:rsid w:val="00315721"/>
    <w:rsid w:val="00350B77"/>
    <w:rsid w:val="0037291A"/>
    <w:rsid w:val="003D0861"/>
    <w:rsid w:val="00470D70"/>
    <w:rsid w:val="005006E0"/>
    <w:rsid w:val="00632032"/>
    <w:rsid w:val="00645D6E"/>
    <w:rsid w:val="006E1E38"/>
    <w:rsid w:val="006F204D"/>
    <w:rsid w:val="007615E9"/>
    <w:rsid w:val="007C1347"/>
    <w:rsid w:val="008103C6"/>
    <w:rsid w:val="00987880"/>
    <w:rsid w:val="009B00BA"/>
    <w:rsid w:val="00AA04D5"/>
    <w:rsid w:val="00AB6C0D"/>
    <w:rsid w:val="00B06A22"/>
    <w:rsid w:val="00B35D2D"/>
    <w:rsid w:val="00C5044D"/>
    <w:rsid w:val="00C622F8"/>
    <w:rsid w:val="00D039DD"/>
    <w:rsid w:val="00E50BE7"/>
    <w:rsid w:val="00E67BE9"/>
    <w:rsid w:val="00E96466"/>
    <w:rsid w:val="00EA156A"/>
    <w:rsid w:val="00EB2BA7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28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2F9"/>
    <w:rPr>
      <w:b/>
      <w:bCs/>
    </w:rPr>
  </w:style>
  <w:style w:type="table" w:styleId="a6">
    <w:name w:val="Table Grid"/>
    <w:basedOn w:val="a1"/>
    <w:uiPriority w:val="39"/>
    <w:rsid w:val="006E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mailrucssattributepostfix">
    <w:name w:val="apple-converted-space_mailru_css_attribute_postfix"/>
    <w:basedOn w:val="a0"/>
    <w:rsid w:val="00EA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28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2F9"/>
    <w:rPr>
      <w:b/>
      <w:bCs/>
    </w:rPr>
  </w:style>
  <w:style w:type="table" w:styleId="a6">
    <w:name w:val="Table Grid"/>
    <w:basedOn w:val="a1"/>
    <w:uiPriority w:val="39"/>
    <w:rsid w:val="006E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mailrucssattributepostfix">
    <w:name w:val="apple-converted-space_mailru_css_attribute_postfix"/>
    <w:basedOn w:val="a0"/>
    <w:rsid w:val="00EA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6CD9-274B-420B-A2FC-56D3012E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Виноградова</dc:creator>
  <cp:keywords/>
  <dc:description/>
  <cp:lastModifiedBy>Татьяна Е. Зимина</cp:lastModifiedBy>
  <cp:revision>23</cp:revision>
  <cp:lastPrinted>2018-12-11T14:00:00Z</cp:lastPrinted>
  <dcterms:created xsi:type="dcterms:W3CDTF">2018-12-03T06:16:00Z</dcterms:created>
  <dcterms:modified xsi:type="dcterms:W3CDTF">2020-02-07T06:28:00Z</dcterms:modified>
</cp:coreProperties>
</file>